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684" w14:textId="122F320F" w:rsidR="00C439E3" w:rsidRDefault="00F722CC" w:rsidP="00F72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Francis – St. Stephen School</w:t>
      </w:r>
    </w:p>
    <w:p w14:paraId="1323D18D" w14:textId="565D4A37" w:rsidR="00F722CC" w:rsidRDefault="00F722CC" w:rsidP="00F72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763E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BD763E">
        <w:rPr>
          <w:rFonts w:ascii="Times New Roman" w:hAnsi="Times New Roman" w:cs="Times New Roman"/>
          <w:sz w:val="24"/>
          <w:szCs w:val="24"/>
        </w:rPr>
        <w:t>– 6</w:t>
      </w:r>
      <w:r w:rsidR="00BD763E" w:rsidRPr="00BD76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D763E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rade Supply List</w:t>
      </w:r>
    </w:p>
    <w:p w14:paraId="6C9F1E8E" w14:textId="4D85B32D" w:rsidR="007E3693" w:rsidRDefault="007E3693" w:rsidP="007E3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purchase the notebook and folder colors based on the subject. </w:t>
      </w:r>
    </w:p>
    <w:p w14:paraId="6C71CD93" w14:textId="5AD1D346" w:rsidR="007E3693" w:rsidRDefault="007E3693" w:rsidP="007E3693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Math (Blue)</w:t>
      </w:r>
    </w:p>
    <w:p w14:paraId="0F4EDFBD" w14:textId="0C726E30" w:rsidR="007E3693" w:rsidRPr="00BD763E" w:rsidRDefault="007E3693" w:rsidP="007E3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two-pocket folder with prongs inside</w:t>
      </w:r>
    </w:p>
    <w:p w14:paraId="2D899D4B" w14:textId="01F58F05" w:rsidR="007E3693" w:rsidRPr="007E3693" w:rsidRDefault="007E3693" w:rsidP="007E369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7E3693">
        <w:rPr>
          <w:rFonts w:ascii="Times New Roman" w:hAnsi="Times New Roman" w:cs="Times New Roman"/>
          <w:b/>
          <w:bCs/>
          <w:color w:val="00B050"/>
          <w:sz w:val="28"/>
          <w:szCs w:val="28"/>
        </w:rPr>
        <w:t>Science (Green)</w:t>
      </w:r>
    </w:p>
    <w:p w14:paraId="7A33427C" w14:textId="02D3A526" w:rsidR="007E3693" w:rsidRPr="00BD763E" w:rsidRDefault="007E3693" w:rsidP="007E3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 xml:space="preserve">1 – two-pocket folder </w:t>
      </w:r>
    </w:p>
    <w:p w14:paraId="407411D0" w14:textId="094C5BB4" w:rsidR="007E3693" w:rsidRPr="00BD763E" w:rsidRDefault="007E3693" w:rsidP="007E3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wide-ruled composition notebook (does not need to be green)</w:t>
      </w:r>
    </w:p>
    <w:p w14:paraId="4AB5DC0D" w14:textId="7BE8B3BA" w:rsidR="007E3693" w:rsidRDefault="007E3693" w:rsidP="007E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Social Studies (Red)</w:t>
      </w:r>
    </w:p>
    <w:p w14:paraId="72C2FBF2" w14:textId="734CF2C9" w:rsidR="007E3693" w:rsidRPr="00BD763E" w:rsidRDefault="007E3693" w:rsidP="007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two-pocket folder</w:t>
      </w:r>
    </w:p>
    <w:p w14:paraId="44D23D01" w14:textId="60FF63DE" w:rsidR="007E3693" w:rsidRPr="00BD763E" w:rsidRDefault="007E3693" w:rsidP="007E3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wide-ruled composition notebook (does not need to be red)</w:t>
      </w:r>
    </w:p>
    <w:p w14:paraId="652C8B5D" w14:textId="4F8FAFD4" w:rsidR="007E3693" w:rsidRDefault="007E3693" w:rsidP="007E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ELA (Purple)</w:t>
      </w:r>
    </w:p>
    <w:p w14:paraId="2B9EADDC" w14:textId="3B06416F" w:rsidR="007E3693" w:rsidRPr="00BD763E" w:rsidRDefault="007E3693" w:rsidP="007E3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two- pocket folder with prongs inside</w:t>
      </w:r>
    </w:p>
    <w:p w14:paraId="36D1C5E2" w14:textId="5C855366" w:rsidR="007E3693" w:rsidRDefault="007E3693" w:rsidP="007E3693">
      <w:pPr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C000" w:themeColor="accent4"/>
          <w:sz w:val="28"/>
          <w:szCs w:val="28"/>
        </w:rPr>
        <w:t>Religion (Yellow)</w:t>
      </w:r>
    </w:p>
    <w:p w14:paraId="2650CF5A" w14:textId="7521AB28" w:rsidR="007E3693" w:rsidRPr="00BD763E" w:rsidRDefault="007E3693" w:rsidP="007E3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two-pocket folder</w:t>
      </w:r>
    </w:p>
    <w:p w14:paraId="2C8CEF88" w14:textId="45F9DB02" w:rsidR="007E3693" w:rsidRDefault="007E3693" w:rsidP="007E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Health (Orange)</w:t>
      </w:r>
    </w:p>
    <w:p w14:paraId="31AB135B" w14:textId="7253F9C2" w:rsidR="007E3693" w:rsidRPr="00BD763E" w:rsidRDefault="007E3693" w:rsidP="007E3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wide-ruled single subject notebook</w:t>
      </w:r>
    </w:p>
    <w:p w14:paraId="4088DF46" w14:textId="20130CFB" w:rsidR="007E3693" w:rsidRPr="00BD763E" w:rsidRDefault="007E3693" w:rsidP="007E3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763E">
        <w:rPr>
          <w:rFonts w:ascii="Times New Roman" w:hAnsi="Times New Roman" w:cs="Times New Roman"/>
          <w:sz w:val="24"/>
          <w:szCs w:val="24"/>
        </w:rPr>
        <w:t>1 – two-pocket folder</w:t>
      </w:r>
    </w:p>
    <w:p w14:paraId="291A6A2D" w14:textId="5C1F9320" w:rsidR="007E3693" w:rsidRDefault="007E3693" w:rsidP="007E3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items:</w:t>
      </w:r>
    </w:p>
    <w:p w14:paraId="60068686" w14:textId="2692BBDD" w:rsidR="007E3693" w:rsidRPr="00BD763E" w:rsidRDefault="007E3693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Headphones (ear buds are fine)</w:t>
      </w:r>
    </w:p>
    <w:p w14:paraId="6BE1D5F2" w14:textId="74BE6B83" w:rsidR="007E3693" w:rsidRPr="00BD763E" w:rsidRDefault="007E3693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Colored pencils</w:t>
      </w:r>
    </w:p>
    <w:p w14:paraId="62C2CE2D" w14:textId="097A7657" w:rsidR="007E3693" w:rsidRPr="00BD763E" w:rsidRDefault="007E3693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Washable markers (thick or thin tip)</w:t>
      </w:r>
    </w:p>
    <w:p w14:paraId="2B93B118" w14:textId="0210F73A" w:rsidR="007E3693" w:rsidRPr="00BD763E" w:rsidRDefault="007E3693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Pair of scissors</w:t>
      </w:r>
    </w:p>
    <w:p w14:paraId="0AE82C82" w14:textId="77C784A8" w:rsidR="007E3693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Pack of black or blue ballpoint pens</w:t>
      </w:r>
    </w:p>
    <w:p w14:paraId="76948E5A" w14:textId="5D2F64FA" w:rsidR="00231237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Pencil box or zippered pouch</w:t>
      </w:r>
    </w:p>
    <w:p w14:paraId="618E0DDD" w14:textId="5CC183D2" w:rsidR="00231237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6 – boxes</w:t>
      </w:r>
      <w:r w:rsidR="00BD763E" w:rsidRPr="00BD763E">
        <w:rPr>
          <w:rFonts w:ascii="Times New Roman" w:hAnsi="Times New Roman" w:cs="Times New Roman"/>
          <w:sz w:val="26"/>
          <w:szCs w:val="26"/>
        </w:rPr>
        <w:t xml:space="preserve"> of</w:t>
      </w:r>
      <w:r w:rsidRPr="00BD763E">
        <w:rPr>
          <w:rFonts w:ascii="Times New Roman" w:hAnsi="Times New Roman" w:cs="Times New Roman"/>
          <w:sz w:val="26"/>
          <w:szCs w:val="26"/>
        </w:rPr>
        <w:t xml:space="preserve"> facial tissues</w:t>
      </w:r>
    </w:p>
    <w:p w14:paraId="2C6F8665" w14:textId="788E9109" w:rsidR="00231237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5 – canisters of disinfectant wipes</w:t>
      </w:r>
    </w:p>
    <w:p w14:paraId="19E273B3" w14:textId="42F5F271" w:rsidR="00231237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 xml:space="preserve">3 – rolls </w:t>
      </w:r>
      <w:r w:rsidR="00BD763E" w:rsidRPr="00BD763E">
        <w:rPr>
          <w:rFonts w:ascii="Times New Roman" w:hAnsi="Times New Roman" w:cs="Times New Roman"/>
          <w:sz w:val="26"/>
          <w:szCs w:val="26"/>
        </w:rPr>
        <w:t xml:space="preserve">of </w:t>
      </w:r>
      <w:r w:rsidRPr="00BD763E">
        <w:rPr>
          <w:rFonts w:ascii="Times New Roman" w:hAnsi="Times New Roman" w:cs="Times New Roman"/>
          <w:sz w:val="26"/>
          <w:szCs w:val="26"/>
        </w:rPr>
        <w:t>paper towel</w:t>
      </w:r>
    </w:p>
    <w:p w14:paraId="26F5B3D0" w14:textId="72E9972B" w:rsidR="00231237" w:rsidRPr="00BD763E" w:rsidRDefault="00231237" w:rsidP="007E3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 xml:space="preserve">1 – bottle </w:t>
      </w:r>
      <w:r w:rsidR="00BD763E" w:rsidRPr="00BD763E">
        <w:rPr>
          <w:rFonts w:ascii="Times New Roman" w:hAnsi="Times New Roman" w:cs="Times New Roman"/>
          <w:sz w:val="26"/>
          <w:szCs w:val="26"/>
        </w:rPr>
        <w:t xml:space="preserve">of </w:t>
      </w:r>
      <w:r w:rsidRPr="00BD763E">
        <w:rPr>
          <w:rFonts w:ascii="Times New Roman" w:hAnsi="Times New Roman" w:cs="Times New Roman"/>
          <w:sz w:val="26"/>
          <w:szCs w:val="26"/>
        </w:rPr>
        <w:t>antibacterial hand sanitizer</w:t>
      </w:r>
    </w:p>
    <w:p w14:paraId="276154F4" w14:textId="563071A3" w:rsidR="00BD763E" w:rsidRPr="00BD763E" w:rsidRDefault="00231237" w:rsidP="00BD76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D763E">
        <w:rPr>
          <w:rFonts w:ascii="Times New Roman" w:hAnsi="Times New Roman" w:cs="Times New Roman"/>
          <w:sz w:val="26"/>
          <w:szCs w:val="26"/>
        </w:rPr>
        <w:t>1- oversize t-shirt to be used as an art smock</w:t>
      </w:r>
    </w:p>
    <w:p w14:paraId="75755EB9" w14:textId="0F8E32A1" w:rsidR="005001E5" w:rsidRPr="005001E5" w:rsidRDefault="00BD763E" w:rsidP="00BD7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 sharpies, gel pens, or locker/desk décor. The school has plenty of pencils and </w:t>
      </w:r>
      <w:proofErr w:type="gramStart"/>
      <w:r>
        <w:rPr>
          <w:rFonts w:ascii="Times New Roman" w:hAnsi="Times New Roman" w:cs="Times New Roman"/>
          <w:sz w:val="24"/>
          <w:szCs w:val="24"/>
        </w:rPr>
        <w:t>loose leaf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paper, no need to purchase these. </w:t>
      </w:r>
      <w:r w:rsidR="005001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01E5" w:rsidRPr="0050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707C"/>
    <w:multiLevelType w:val="hybridMultilevel"/>
    <w:tmpl w:val="31F00ACC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3AD"/>
    <w:multiLevelType w:val="hybridMultilevel"/>
    <w:tmpl w:val="8B2CA592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5FD2"/>
    <w:multiLevelType w:val="hybridMultilevel"/>
    <w:tmpl w:val="879E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1EEC"/>
    <w:multiLevelType w:val="hybridMultilevel"/>
    <w:tmpl w:val="01F0D45E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7F1"/>
    <w:multiLevelType w:val="hybridMultilevel"/>
    <w:tmpl w:val="40127CBA"/>
    <w:lvl w:ilvl="0" w:tplc="1FF8C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5965">
    <w:abstractNumId w:val="2"/>
  </w:num>
  <w:num w:numId="2" w16cid:durableId="2060204607">
    <w:abstractNumId w:val="3"/>
  </w:num>
  <w:num w:numId="3" w16cid:durableId="376317283">
    <w:abstractNumId w:val="0"/>
  </w:num>
  <w:num w:numId="4" w16cid:durableId="460852941">
    <w:abstractNumId w:val="1"/>
  </w:num>
  <w:num w:numId="5" w16cid:durableId="1172380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231237"/>
    <w:rsid w:val="004C42E1"/>
    <w:rsid w:val="005001E5"/>
    <w:rsid w:val="00587FE3"/>
    <w:rsid w:val="007E3693"/>
    <w:rsid w:val="008032A5"/>
    <w:rsid w:val="00943EAA"/>
    <w:rsid w:val="00BD763E"/>
    <w:rsid w:val="00C439E3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8C89"/>
  <w15:chartTrackingRefBased/>
  <w15:docId w15:val="{7534CE03-20E9-4BD8-9C28-0C02C03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2</cp:revision>
  <cp:lastPrinted>2024-07-15T13:55:00Z</cp:lastPrinted>
  <dcterms:created xsi:type="dcterms:W3CDTF">2024-07-16T13:12:00Z</dcterms:created>
  <dcterms:modified xsi:type="dcterms:W3CDTF">2024-07-16T13:12:00Z</dcterms:modified>
</cp:coreProperties>
</file>